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9C10">
      <w:pPr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浙江广厦建设职业技术大学</w:t>
      </w:r>
    </w:p>
    <w:p w14:paraId="1FE19535">
      <w:pPr>
        <w:jc w:val="center"/>
        <w:rPr>
          <w:rFonts w:hint="eastAsia" w:ascii="黑体" w:hAnsi="黑体" w:eastAsia="黑体"/>
          <w:color w:val="0000FF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color w:val="0000FF"/>
          <w:sz w:val="30"/>
          <w:szCs w:val="30"/>
          <w:lang w:val="en-US" w:eastAsia="zh-CN"/>
        </w:rPr>
        <w:t>学校本科毕业设计（论文）信息化管理平台询价函</w:t>
      </w:r>
    </w:p>
    <w:p w14:paraId="78306381">
      <w:pPr>
        <w:bidi w:val="0"/>
        <w:spacing w:line="240" w:lineRule="auto"/>
        <w:ind w:firstLine="560" w:firstLineChars="20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根据《中华人民共和国政府采购法》及有关规定，参考东阳</w:t>
      </w:r>
      <w:r>
        <w:rPr>
          <w:rFonts w:hint="eastAsia" w:ascii="宋体" w:hAnsi="宋体" w:eastAsia="宋体"/>
          <w:sz w:val="28"/>
          <w:szCs w:val="28"/>
        </w:rPr>
        <w:t>市财政局关于明确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东阳市</w:t>
      </w:r>
      <w:r>
        <w:rPr>
          <w:rFonts w:hint="eastAsia" w:ascii="宋体" w:hAnsi="宋体" w:eastAsia="宋体"/>
          <w:sz w:val="28"/>
          <w:szCs w:val="28"/>
        </w:rPr>
        <w:t>行政事业单位和社会团体审计服务框架协议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</w:rPr>
        <w:t>采购的通知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  <w:lang w:val="en-US" w:eastAsia="zh-CN"/>
        </w:rPr>
        <w:t>，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lang w:val="en-US" w:eastAsia="zh-CN"/>
        </w:rPr>
        <w:t>对</w:t>
      </w:r>
      <w:r>
        <w:rPr>
          <w:rFonts w:hint="eastAsia" w:ascii="宋体" w:hAnsi="宋体" w:eastAsia="宋体"/>
          <w:color w:val="0000FF"/>
          <w:sz w:val="28"/>
          <w:szCs w:val="28"/>
          <w:lang w:val="en-US" w:eastAsia="zh-CN"/>
        </w:rPr>
        <w:t>学校本科毕业设计（论文）信息化管理平台</w:t>
      </w:r>
      <w:r>
        <w:rPr>
          <w:rFonts w:hint="eastAsia" w:ascii="宋体" w:hAnsi="宋体" w:eastAsia="宋体"/>
          <w:b w:val="0"/>
          <w:bCs w:val="0"/>
          <w:color w:val="000000"/>
          <w:sz w:val="28"/>
          <w:szCs w:val="28"/>
          <w:lang w:val="en-US" w:eastAsia="zh-CN"/>
        </w:rPr>
        <w:t>进</w:t>
      </w:r>
      <w:r>
        <w:rPr>
          <w:rFonts w:hint="eastAsia" w:ascii="宋体" w:hAnsi="宋体"/>
          <w:b w:val="0"/>
          <w:bCs w:val="0"/>
          <w:color w:val="000000"/>
          <w:sz w:val="28"/>
          <w:szCs w:val="28"/>
          <w:lang w:val="en-US" w:eastAsia="zh-CN"/>
        </w:rPr>
        <w:t>行询价。</w:t>
      </w:r>
    </w:p>
    <w:p w14:paraId="363D0C05">
      <w:pPr>
        <w:numPr>
          <w:ilvl w:val="0"/>
          <w:numId w:val="1"/>
        </w:numPr>
        <w:bidi w:val="0"/>
        <w:ind w:firstLine="560" w:firstLineChars="200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项目基本情况</w:t>
      </w:r>
    </w:p>
    <w:tbl>
      <w:tblPr>
        <w:tblStyle w:val="11"/>
        <w:tblpPr w:leftFromText="180" w:rightFromText="180" w:vertAnchor="text" w:horzAnchor="page" w:tblpX="923" w:tblpY="93"/>
        <w:tblOverlap w:val="never"/>
        <w:tblW w:w="103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4350"/>
        <w:gridCol w:w="1589"/>
        <w:gridCol w:w="2644"/>
      </w:tblGrid>
      <w:tr w14:paraId="0CDB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dxa"/>
          </w:tcPr>
          <w:p w14:paraId="4F164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350" w:type="dxa"/>
          </w:tcPr>
          <w:p w14:paraId="5CFBD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589" w:type="dxa"/>
          </w:tcPr>
          <w:p w14:paraId="32581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最高限价</w:t>
            </w:r>
          </w:p>
        </w:tc>
        <w:tc>
          <w:tcPr>
            <w:tcW w:w="2644" w:type="dxa"/>
          </w:tcPr>
          <w:p w14:paraId="61CDDF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ind w:right="0" w:rightChars="0"/>
              <w:jc w:val="center"/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630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0" w:type="dxa"/>
          </w:tcPr>
          <w:p w14:paraId="177B1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eastAsia" w:ascii="宋体" w:hAnsi="宋体" w:eastAsia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  <w:t>学校本科毕业设计（论文）信息化管理平台</w:t>
            </w:r>
          </w:p>
        </w:tc>
        <w:tc>
          <w:tcPr>
            <w:tcW w:w="4350" w:type="dxa"/>
          </w:tcPr>
          <w:p w14:paraId="27B1CC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default" w:ascii="宋体" w:hAnsi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  <w:t>毕业设计（论文）管理系统，实现毕业设计（论文）工作从选题、开题、中期检查、指导过程记录、论文提交、学术不端检测、评阅、答辩、成绩评定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  <w:t>等</w:t>
            </w:r>
            <w:r>
              <w:rPr>
                <w:rFonts w:hint="default" w:ascii="宋体" w:hAnsi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  <w:t>全流程数字化管理。系统需覆盖“管理端—教师端—学生端”全角色功能体系，满足全流程数字化管控需求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589" w:type="dxa"/>
          </w:tcPr>
          <w:p w14:paraId="68BD7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center"/>
              <w:rPr>
                <w:rFonts w:hint="default" w:ascii="宋体" w:hAnsi="宋体" w:eastAsia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50</w:t>
            </w:r>
            <w:r>
              <w:rPr>
                <w:rFonts w:hint="default" w:ascii="宋体" w:hAnsi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000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  <w:tc>
          <w:tcPr>
            <w:tcW w:w="2644" w:type="dxa"/>
          </w:tcPr>
          <w:p w14:paraId="59A0D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00" w:lineRule="exact"/>
              <w:ind w:right="0" w:rightChars="0"/>
              <w:jc w:val="left"/>
              <w:rPr>
                <w:rFonts w:hint="default" w:ascii="仿宋_GB2312" w:hAnsi="仿宋_GB2312" w:eastAsia="仿宋_GB2312"/>
                <w:color w:val="0000FF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1CDFCD4">
      <w:pPr>
        <w:numPr>
          <w:ilvl w:val="0"/>
          <w:numId w:val="1"/>
        </w:numPr>
        <w:bidi w:val="0"/>
        <w:ind w:left="0" w:leftChars="0" w:firstLine="560" w:firstLineChars="200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资质要求</w:t>
      </w:r>
    </w:p>
    <w:p w14:paraId="2A94F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left="0" w:leftChars="0" w:right="0" w:rightChars="0" w:firstLine="560" w:firstLineChars="200"/>
        <w:jc w:val="both"/>
        <w:textAlignment w:val="auto"/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入围</w:t>
      </w:r>
      <w:r>
        <w:rPr>
          <w:rFonts w:hint="eastAsia" w:ascii="宋体" w:hAnsi="宋体"/>
          <w:color w:val="0000FF"/>
          <w:sz w:val="28"/>
          <w:szCs w:val="28"/>
          <w:lang w:val="en-US" w:eastAsia="zh-CN"/>
        </w:rPr>
        <w:t>“</w:t>
      </w:r>
      <w:r>
        <w:rPr>
          <w:rFonts w:hint="eastAsia" w:ascii="宋体" w:hAnsi="宋体" w:eastAsia="宋体"/>
          <w:color w:val="0000FF"/>
          <w:sz w:val="28"/>
          <w:szCs w:val="28"/>
          <w:lang w:val="en-US" w:eastAsia="zh-CN"/>
        </w:rPr>
        <w:t>学校本科毕业设计（论文）信息化管理平台</w:t>
      </w:r>
      <w:r>
        <w:rPr>
          <w:rFonts w:hint="eastAsia" w:ascii="宋体" w:hAnsi="宋体"/>
          <w:color w:val="0000FF"/>
          <w:sz w:val="28"/>
          <w:szCs w:val="28"/>
          <w:lang w:val="en-US" w:eastAsia="zh-CN"/>
        </w:rPr>
        <w:t>”</w:t>
      </w:r>
      <w:r>
        <w:rPr>
          <w:rFonts w:hint="eastAsia"/>
          <w:b w:val="0"/>
          <w:bCs w:val="0"/>
          <w:color w:val="000000"/>
          <w:sz w:val="28"/>
          <w:szCs w:val="28"/>
          <w:vertAlign w:val="baseline"/>
          <w:lang w:val="en-US" w:eastAsia="zh-CN"/>
        </w:rPr>
        <w:t>项目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供应商名单，并提供以下证明文件（均加盖本单位公章）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：</w:t>
      </w:r>
    </w:p>
    <w:p w14:paraId="0E6354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left="0" w:leftChars="0" w:right="0" w:rightChars="0" w:firstLine="560" w:firstLineChars="200"/>
        <w:jc w:val="both"/>
        <w:textAlignment w:val="auto"/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宋体" w:hAnsi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 xml:space="preserve">）营业执照复印件。 </w:t>
      </w:r>
    </w:p>
    <w:p w14:paraId="052B3E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left="0" w:leftChars="0" w:right="0" w:rightChars="0" w:firstLine="560" w:firstLineChars="200"/>
        <w:jc w:val="both"/>
        <w:textAlignment w:val="auto"/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宋体" w:hAnsi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）报价书（见附件</w:t>
      </w:r>
      <w:r>
        <w:rPr>
          <w:rFonts w:hint="eastAsia" w:ascii="宋体" w:hAnsi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 xml:space="preserve">）。 </w:t>
      </w:r>
    </w:p>
    <w:p w14:paraId="0320D9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left="0" w:leftChars="0" w:right="0" w:rightChars="0" w:firstLine="560" w:firstLineChars="200"/>
        <w:jc w:val="both"/>
        <w:textAlignment w:val="auto"/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 xml:space="preserve">报价方式 </w:t>
      </w:r>
    </w:p>
    <w:p w14:paraId="4B0673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240" w:lineRule="auto"/>
        <w:ind w:left="0" w:leftChars="0" w:right="0" w:rightChars="0" w:firstLine="560" w:firstLineChars="200"/>
        <w:jc w:val="both"/>
        <w:textAlignment w:val="auto"/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拟参与此项目，如报价前有疑问可来电咨询。请于202</w:t>
      </w:r>
      <w:r>
        <w:rPr>
          <w:rFonts w:hint="eastAsia" w:ascii="宋体" w:hAnsi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年</w:t>
      </w:r>
      <w:r>
        <w:rPr>
          <w:rFonts w:hint="eastAsia" w:ascii="宋体" w:hAnsi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9</w:t>
      </w:r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月</w:t>
      </w:r>
      <w:r>
        <w:rPr>
          <w:rFonts w:hint="eastAsia" w:ascii="宋体" w:hAnsi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6</w:t>
      </w:r>
      <w:bookmarkStart w:id="0" w:name="_GoBack"/>
      <w:bookmarkEnd w:id="0"/>
      <w:r>
        <w:rPr>
          <w:rFonts w:hint="eastAsia" w:ascii="宋体" w:hAnsi="宋体" w:eastAsia="宋体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日10时前将最终报价书（必须标明明确价格）及相关证明文件递交至浙江省东阳市广福东街1号浙江广厦建设职业技术大学。</w:t>
      </w:r>
    </w:p>
    <w:p w14:paraId="2F6049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157" w:beforeLines="50" w:line="240" w:lineRule="auto"/>
        <w:ind w:firstLine="560" w:firstLineChars="200"/>
        <w:jc w:val="left"/>
        <w:textAlignment w:val="auto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四、项目联系人及联系方式</w:t>
      </w:r>
    </w:p>
    <w:p w14:paraId="62437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157" w:beforeLines="50" w:line="240" w:lineRule="auto"/>
        <w:ind w:firstLine="560" w:firstLineChars="200"/>
        <w:textAlignment w:val="auto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联系人：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吕强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 xml:space="preserve">     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电话：</w:t>
      </w:r>
      <w:r>
        <w:rPr>
          <w:rFonts w:hint="eastAsia" w:ascii="宋体" w:hAnsi="宋体"/>
          <w:kern w:val="2"/>
          <w:sz w:val="28"/>
          <w:szCs w:val="28"/>
          <w:lang w:val="en-US" w:eastAsia="zh-CN" w:bidi="ar-SA"/>
        </w:rPr>
        <w:t>18869935020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 w:bidi="ar-SA"/>
        </w:rPr>
        <w:t>；</w:t>
      </w:r>
    </w:p>
    <w:p w14:paraId="282FBB93">
      <w:pPr>
        <w:pStyle w:val="8"/>
        <w:numPr>
          <w:ilvl w:val="0"/>
          <w:numId w:val="0"/>
        </w:numPr>
        <w:ind w:firstLine="4200" w:firstLineChars="1500"/>
        <w:jc w:val="righ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浙江广厦建设职业技术大学 </w:t>
      </w:r>
    </w:p>
    <w:p w14:paraId="065DE8F8">
      <w:pPr>
        <w:pStyle w:val="8"/>
        <w:numPr>
          <w:ilvl w:val="0"/>
          <w:numId w:val="0"/>
        </w:numPr>
        <w:ind w:firstLine="5040" w:firstLineChars="1800"/>
        <w:jc w:val="right"/>
        <w:rPr>
          <w:rFonts w:hint="eastAsia" w:ascii="黑体" w:hAnsi="黑体" w:eastAsia="黑体"/>
          <w:color w:val="0000FF"/>
          <w:sz w:val="28"/>
          <w:szCs w:val="28"/>
          <w:lang w:val="en-US" w:eastAsia="zh-CN"/>
        </w:rPr>
        <w:sectPr>
          <w:pgSz w:w="11906" w:h="16838"/>
          <w:pgMar w:top="720" w:right="720" w:bottom="720" w:left="720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黑体" w:eastAsia="黑体"/>
          <w:color w:val="0000FF"/>
          <w:sz w:val="28"/>
          <w:szCs w:val="28"/>
          <w:lang w:val="en-US" w:eastAsia="zh-CN"/>
        </w:rPr>
        <w:t>2026年8月27日</w:t>
      </w:r>
    </w:p>
    <w:p w14:paraId="3466DDCD">
      <w:pPr>
        <w:pStyle w:val="8"/>
        <w:numPr>
          <w:ilvl w:val="0"/>
          <w:numId w:val="0"/>
        </w:numPr>
        <w:ind w:firstLine="3780" w:firstLineChars="1800"/>
        <w:jc w:val="right"/>
      </w:pPr>
    </w:p>
    <w:p w14:paraId="73EB6A62">
      <w:pPr>
        <w:pStyle w:val="8"/>
        <w:numPr>
          <w:ilvl w:val="0"/>
          <w:numId w:val="0"/>
        </w:num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附件1</w:t>
      </w:r>
    </w:p>
    <w:p w14:paraId="3F049D5F">
      <w:pPr>
        <w:pStyle w:val="8"/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p w14:paraId="33189EF9">
      <w:pPr>
        <w:pStyle w:val="8"/>
        <w:numPr>
          <w:ilvl w:val="0"/>
          <w:numId w:val="0"/>
        </w:numPr>
        <w:jc w:val="center"/>
        <w:rPr>
          <w:rFonts w:hint="eastAsia" w:ascii="宋体" w:hAnsi="宋体" w:cs="宋体"/>
          <w:color w:val="auto"/>
          <w:sz w:val="30"/>
          <w:szCs w:val="30"/>
          <w:vertAlign w:val="baseline"/>
          <w:lang w:val="en-US" w:eastAsia="zh-CN"/>
        </w:rPr>
      </w:pPr>
      <w:r>
        <w:rPr>
          <w:rFonts w:hint="eastAsia" w:ascii="宋体" w:hAnsi="宋体" w:cs="宋体"/>
          <w:color w:val="auto"/>
          <w:sz w:val="30"/>
          <w:szCs w:val="30"/>
          <w:vertAlign w:val="baseline"/>
          <w:lang w:val="en-US" w:eastAsia="zh-CN"/>
        </w:rPr>
        <w:t>学校本科毕业设计（论文）信息化管理平台报价表</w:t>
      </w:r>
    </w:p>
    <w:tbl>
      <w:tblPr>
        <w:tblStyle w:val="3"/>
        <w:tblW w:w="4662" w:type="pct"/>
        <w:tblInd w:w="7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2668"/>
        <w:gridCol w:w="2670"/>
        <w:gridCol w:w="2673"/>
      </w:tblGrid>
      <w:tr w14:paraId="26AFD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</w:tcPr>
          <w:p w14:paraId="194B9302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339" w:type="pct"/>
          </w:tcPr>
          <w:p w14:paraId="004645B0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审计项目名称</w:t>
            </w:r>
          </w:p>
        </w:tc>
        <w:tc>
          <w:tcPr>
            <w:tcW w:w="1340" w:type="pct"/>
          </w:tcPr>
          <w:p w14:paraId="494BA87C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341" w:type="pct"/>
          </w:tcPr>
          <w:p w14:paraId="45026CC9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3651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</w:tcPr>
          <w:p w14:paraId="25D373A0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339" w:type="pct"/>
          </w:tcPr>
          <w:p w14:paraId="6EA148EC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学校本科毕业设计（论文）信息化管理平台</w:t>
            </w:r>
          </w:p>
        </w:tc>
        <w:tc>
          <w:tcPr>
            <w:tcW w:w="1340" w:type="pct"/>
          </w:tcPr>
          <w:p w14:paraId="4838CD69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41" w:type="pct"/>
          </w:tcPr>
          <w:p w14:paraId="16FB5377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23B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restart"/>
          </w:tcPr>
          <w:p w14:paraId="46F99F11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合计金额（元）</w:t>
            </w:r>
          </w:p>
        </w:tc>
        <w:tc>
          <w:tcPr>
            <w:tcW w:w="1339" w:type="pct"/>
          </w:tcPr>
          <w:p w14:paraId="566EC251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小写</w:t>
            </w:r>
          </w:p>
        </w:tc>
        <w:tc>
          <w:tcPr>
            <w:tcW w:w="2681" w:type="pct"/>
            <w:gridSpan w:val="2"/>
          </w:tcPr>
          <w:p w14:paraId="4AEC1513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17BF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" w:type="pct"/>
            <w:vMerge w:val="continue"/>
          </w:tcPr>
          <w:p w14:paraId="466F786A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39" w:type="pct"/>
          </w:tcPr>
          <w:p w14:paraId="04F685D6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  <w:t>大写</w:t>
            </w:r>
          </w:p>
        </w:tc>
        <w:tc>
          <w:tcPr>
            <w:tcW w:w="2681" w:type="pct"/>
            <w:gridSpan w:val="2"/>
          </w:tcPr>
          <w:p w14:paraId="007E2264">
            <w:pPr>
              <w:pStyle w:val="8"/>
              <w:numPr>
                <w:ilvl w:val="0"/>
                <w:numId w:val="0"/>
              </w:numPr>
              <w:jc w:val="center"/>
              <w:rPr>
                <w:rFonts w:hint="default" w:ascii="宋体" w:hAnsi="宋体" w:cs="宋体"/>
                <w:color w:val="auto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3F3E3DFA">
      <w:pPr>
        <w:pStyle w:val="8"/>
        <w:numPr>
          <w:ilvl w:val="0"/>
          <w:numId w:val="0"/>
        </w:numPr>
        <w:ind w:firstLine="3780" w:firstLineChars="1800"/>
        <w:jc w:val="center"/>
        <w:rPr>
          <w:rFonts w:hint="default" w:ascii="宋体" w:hAnsi="宋体" w:cs="宋体"/>
          <w:color w:val="0000FF"/>
          <w:sz w:val="21"/>
          <w:szCs w:val="21"/>
          <w:vertAlign w:val="baseline"/>
          <w:lang w:val="en-US" w:eastAsia="zh-CN"/>
        </w:rPr>
      </w:pPr>
    </w:p>
    <w:p w14:paraId="4FED3DCC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询价须知：</w:t>
      </w:r>
    </w:p>
    <w:p w14:paraId="173A4A56">
      <w:pPr>
        <w:pStyle w:val="8"/>
        <w:numPr>
          <w:ilvl w:val="0"/>
          <w:numId w:val="0"/>
        </w:numPr>
        <w:tabs>
          <w:tab w:val="left" w:pos="2718"/>
        </w:tabs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合计报价上限为</w:t>
      </w:r>
      <w:r>
        <w:rPr>
          <w:rFonts w:hint="eastAsia"/>
          <w:sz w:val="30"/>
          <w:szCs w:val="30"/>
          <w:lang w:val="en-US" w:eastAsia="zh-CN"/>
        </w:rPr>
        <w:tab/>
      </w:r>
      <w:r>
        <w:rPr>
          <w:rFonts w:hint="eastAsia"/>
          <w:sz w:val="30"/>
          <w:szCs w:val="30"/>
          <w:lang w:val="en-US" w:eastAsia="zh-CN"/>
        </w:rPr>
        <w:t>50000元</w:t>
      </w:r>
    </w:p>
    <w:p w14:paraId="48063355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</w:p>
    <w:p w14:paraId="2069A0BE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</w:p>
    <w:p w14:paraId="1015DCFA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报价单位（盖章）：</w:t>
      </w:r>
    </w:p>
    <w:p w14:paraId="7C92FC07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联系人及号码：</w:t>
      </w:r>
    </w:p>
    <w:p w14:paraId="59407F02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</w:p>
    <w:p w14:paraId="255125CD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</w:p>
    <w:p w14:paraId="0A7B03CF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</w:p>
    <w:p w14:paraId="0286DA6F">
      <w:pPr>
        <w:pStyle w:val="8"/>
        <w:numPr>
          <w:ilvl w:val="0"/>
          <w:numId w:val="0"/>
        </w:numPr>
        <w:jc w:val="left"/>
        <w:rPr>
          <w:rFonts w:hint="eastAsia"/>
          <w:sz w:val="30"/>
          <w:szCs w:val="30"/>
          <w:lang w:val="en-US" w:eastAsia="zh-CN"/>
        </w:rPr>
      </w:pPr>
    </w:p>
    <w:p w14:paraId="6C02D0D5">
      <w:pPr>
        <w:pStyle w:val="8"/>
        <w:numPr>
          <w:ilvl w:val="0"/>
          <w:numId w:val="0"/>
        </w:numPr>
        <w:rPr>
          <w:rFonts w:hint="default" w:ascii="宋体" w:hAnsi="宋体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A49ED"/>
    <w:rsid w:val="13066CE5"/>
    <w:rsid w:val="17A726F4"/>
    <w:rsid w:val="1A206975"/>
    <w:rsid w:val="1FE76146"/>
    <w:rsid w:val="32F66C53"/>
    <w:rsid w:val="463B0E87"/>
    <w:rsid w:val="4A4664A7"/>
    <w:rsid w:val="50F60AD0"/>
    <w:rsid w:val="56DA483C"/>
    <w:rsid w:val="62CC200D"/>
    <w:rsid w:val="657D4B27"/>
    <w:rsid w:val="6EFF3F8C"/>
    <w:rsid w:val="6FFB6495"/>
    <w:rsid w:val="77EB1AB7"/>
    <w:rsid w:val="7F701D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默认段落字体1"/>
    <w:qFormat/>
    <w:uiPriority w:val="0"/>
  </w:style>
  <w:style w:type="table" w:customStyle="1" w:styleId="7">
    <w:name w:val="普通表格1"/>
    <w:qFormat/>
    <w:uiPriority w:val="0"/>
  </w:style>
  <w:style w:type="paragraph" w:customStyle="1" w:styleId="8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9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0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11">
    <w:name w:val="网格型1"/>
    <w:basedOn w:val="7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584</Words>
  <Characters>610</Characters>
  <Paragraphs>56</Paragraphs>
  <TotalTime>16</TotalTime>
  <ScaleCrop>false</ScaleCrop>
  <LinksUpToDate>false</LinksUpToDate>
  <CharactersWithSpaces>624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2024-10-21T02:12:00Z</dcterms:created>
  <dc:creator>宋朱缘@朱宋琦 妈妈</dc:creator>
  <cp:lastModifiedBy>宋朱缘@朱宋琦 妈妈</cp:lastModifiedBy>
  <dcterms:modified xsi:type="dcterms:W3CDTF">2026-09-03T06:30:35Z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88A95D2F3A724544A296CB636571B1E6_13</vt:lpwstr>
  </property>
  <property fmtid="{D5CDD505-2E9C-101B-9397-08002B2CF9AE}" pid="4" name="KSOTemplateDocerSaveRecord">
    <vt:lpwstr>eyJoZGlkIjoiMDRhYmU0NGFiNzgxYWVhM2Y0Mzk1MTAwY2NlNzMyYmUiLCJ1c2VySWQiOiI5MTk1NjQxMDYifQ==</vt:lpwstr>
  </property>
</Properties>
</file>